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89" w:rsidRPr="008F5226" w:rsidRDefault="00A97389" w:rsidP="00A97389">
      <w:pPr>
        <w:spacing w:after="0"/>
        <w:jc w:val="center"/>
        <w:rPr>
          <w:rFonts w:ascii="Times New Roman" w:hAnsi="Times New Roman" w:cs="Times New Roman"/>
          <w:b/>
          <w:sz w:val="24"/>
          <w:szCs w:val="24"/>
          <w:lang w:bidi="en-US"/>
        </w:rPr>
      </w:pPr>
      <w:r w:rsidRPr="008F5226">
        <w:rPr>
          <w:rFonts w:ascii="Times New Roman" w:hAnsi="Times New Roman" w:cs="Times New Roman"/>
          <w:b/>
          <w:sz w:val="24"/>
          <w:szCs w:val="24"/>
        </w:rPr>
        <w:t xml:space="preserve">NTIA </w:t>
      </w:r>
      <w:r w:rsidRPr="008F5226">
        <w:rPr>
          <w:rFonts w:ascii="Times New Roman" w:hAnsi="Times New Roman" w:cs="Times New Roman"/>
          <w:b/>
          <w:sz w:val="24"/>
          <w:szCs w:val="24"/>
          <w:lang w:bidi="en-US"/>
        </w:rPr>
        <w:t>Multistakeholder Process</w:t>
      </w:r>
    </w:p>
    <w:p w:rsidR="00A97389" w:rsidRPr="008F5226" w:rsidRDefault="00A97389" w:rsidP="00A97389">
      <w:pPr>
        <w:spacing w:after="0"/>
        <w:jc w:val="center"/>
        <w:rPr>
          <w:rFonts w:ascii="Times New Roman" w:hAnsi="Times New Roman" w:cs="Times New Roman"/>
          <w:b/>
          <w:sz w:val="24"/>
          <w:szCs w:val="24"/>
          <w:lang w:bidi="en-US"/>
        </w:rPr>
      </w:pPr>
      <w:r w:rsidRPr="008F5226">
        <w:rPr>
          <w:rFonts w:ascii="Times New Roman" w:hAnsi="Times New Roman" w:cs="Times New Roman"/>
          <w:b/>
          <w:sz w:val="24"/>
          <w:szCs w:val="24"/>
          <w:lang w:bidi="en-US"/>
        </w:rPr>
        <w:t>Privacy, Transparency, and Accountability Regarding Commercial and Private Unmanned Aircraft Systems (UAS)</w:t>
      </w:r>
    </w:p>
    <w:p w:rsidR="00A97389" w:rsidRPr="006D2837" w:rsidRDefault="00E508FC" w:rsidP="00A97389">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Revised </w:t>
      </w:r>
      <w:r w:rsidR="006D2837" w:rsidRPr="006D2837">
        <w:rPr>
          <w:rFonts w:ascii="Times New Roman" w:hAnsi="Times New Roman" w:cs="Times New Roman"/>
          <w:b/>
          <w:sz w:val="24"/>
          <w:szCs w:val="24"/>
          <w:u w:val="single"/>
        </w:rPr>
        <w:t>September</w:t>
      </w:r>
      <w:r w:rsidR="00D56934">
        <w:rPr>
          <w:rFonts w:ascii="Times New Roman" w:hAnsi="Times New Roman" w:cs="Times New Roman"/>
          <w:b/>
          <w:sz w:val="24"/>
          <w:szCs w:val="24"/>
          <w:u w:val="single"/>
        </w:rPr>
        <w:t>,</w:t>
      </w:r>
      <w:r w:rsidR="006D2837" w:rsidRPr="006D2837">
        <w:rPr>
          <w:rFonts w:ascii="Times New Roman" w:hAnsi="Times New Roman" w:cs="Times New Roman"/>
          <w:b/>
          <w:sz w:val="24"/>
          <w:szCs w:val="24"/>
          <w:u w:val="single"/>
        </w:rPr>
        <w:t xml:space="preserve"> 2015</w:t>
      </w:r>
    </w:p>
    <w:p w:rsidR="00A97389" w:rsidRPr="008F5226" w:rsidRDefault="00A97389" w:rsidP="007F6687">
      <w:pPr>
        <w:rPr>
          <w:rFonts w:ascii="Times New Roman" w:hAnsi="Times New Roman" w:cs="Times New Roman"/>
          <w:sz w:val="24"/>
          <w:szCs w:val="24"/>
        </w:rPr>
      </w:pPr>
      <w:r w:rsidRPr="008F5226">
        <w:rPr>
          <w:rFonts w:ascii="Times New Roman" w:hAnsi="Times New Roman" w:cs="Times New Roman"/>
          <w:sz w:val="24"/>
          <w:szCs w:val="24"/>
        </w:rPr>
        <w:t>Priorities Identified by Stakeholders</w:t>
      </w:r>
      <w:r w:rsidR="008F5226">
        <w:rPr>
          <w:rFonts w:ascii="Times New Roman" w:hAnsi="Times New Roman" w:cs="Times New Roman"/>
          <w:sz w:val="24"/>
          <w:szCs w:val="24"/>
        </w:rPr>
        <w:t xml:space="preserve">: </w:t>
      </w:r>
      <w:r w:rsidR="008F5226" w:rsidRPr="008F5226">
        <w:rPr>
          <w:rFonts w:ascii="Times New Roman" w:hAnsi="Times New Roman" w:cs="Times New Roman"/>
          <w:sz w:val="24"/>
          <w:szCs w:val="24"/>
          <w:lang w:bidi="en-US"/>
        </w:rPr>
        <w:t>Privacy, Transparency, and Accountability Issues that</w:t>
      </w:r>
      <w:r w:rsidR="00B456EF">
        <w:rPr>
          <w:rFonts w:ascii="Times New Roman" w:hAnsi="Times New Roman" w:cs="Times New Roman"/>
          <w:sz w:val="24"/>
          <w:szCs w:val="24"/>
          <w:lang w:bidi="en-US"/>
        </w:rPr>
        <w:t xml:space="preserve"> </w:t>
      </w:r>
      <w:proofErr w:type="gramStart"/>
      <w:r w:rsidR="008F5226" w:rsidRPr="008F5226">
        <w:rPr>
          <w:rFonts w:ascii="Times New Roman" w:hAnsi="Times New Roman" w:cs="Times New Roman"/>
          <w:sz w:val="24"/>
          <w:szCs w:val="24"/>
          <w:lang w:bidi="en-US"/>
        </w:rPr>
        <w:t>Could</w:t>
      </w:r>
      <w:proofErr w:type="gramEnd"/>
      <w:r w:rsidR="008F5226" w:rsidRPr="008F5226">
        <w:rPr>
          <w:rFonts w:ascii="Times New Roman" w:hAnsi="Times New Roman" w:cs="Times New Roman"/>
          <w:sz w:val="24"/>
          <w:szCs w:val="24"/>
          <w:lang w:bidi="en-US"/>
        </w:rPr>
        <w:t xml:space="preserve"> be Addressed by Best Practices for </w:t>
      </w:r>
      <w:r w:rsidR="004306EE">
        <w:rPr>
          <w:rFonts w:ascii="Times New Roman" w:hAnsi="Times New Roman" w:cs="Times New Roman"/>
          <w:sz w:val="24"/>
          <w:szCs w:val="24"/>
          <w:lang w:bidi="en-US"/>
        </w:rPr>
        <w:t xml:space="preserve">Commercial and </w:t>
      </w:r>
      <w:r w:rsidR="00FD062D">
        <w:rPr>
          <w:rFonts w:ascii="Times New Roman" w:hAnsi="Times New Roman" w:cs="Times New Roman"/>
          <w:sz w:val="24"/>
          <w:szCs w:val="24"/>
          <w:lang w:bidi="en-US"/>
        </w:rPr>
        <w:t xml:space="preserve">Private </w:t>
      </w:r>
      <w:r w:rsidR="008F5226" w:rsidRPr="008F5226">
        <w:rPr>
          <w:rFonts w:ascii="Times New Roman" w:hAnsi="Times New Roman" w:cs="Times New Roman"/>
          <w:sz w:val="24"/>
          <w:szCs w:val="24"/>
          <w:lang w:bidi="en-US"/>
        </w:rPr>
        <w:t>UAS Operation</w:t>
      </w:r>
    </w:p>
    <w:p w:rsidR="006F1DB9" w:rsidRDefault="007C09C5" w:rsidP="009943B5">
      <w:pPr>
        <w:rPr>
          <w:rFonts w:ascii="Times New Roman" w:hAnsi="Times New Roman" w:cs="Times New Roman"/>
          <w:sz w:val="24"/>
          <w:szCs w:val="24"/>
        </w:rPr>
      </w:pPr>
      <w:r>
        <w:rPr>
          <w:rFonts w:ascii="Times New Roman" w:hAnsi="Times New Roman" w:cs="Times New Roman"/>
          <w:b/>
          <w:sz w:val="24"/>
          <w:szCs w:val="24"/>
          <w:u w:val="single"/>
          <w:lang w:bidi="en-US"/>
        </w:rPr>
        <w:t xml:space="preserve">Top </w:t>
      </w:r>
      <w:r w:rsidR="006F1DB9">
        <w:rPr>
          <w:rFonts w:ascii="Times New Roman" w:hAnsi="Times New Roman" w:cs="Times New Roman"/>
          <w:b/>
          <w:sz w:val="24"/>
          <w:szCs w:val="24"/>
          <w:u w:val="single"/>
          <w:lang w:bidi="en-US"/>
        </w:rPr>
        <w:t xml:space="preserve">Priorities Identified </w:t>
      </w:r>
      <w:r w:rsidR="00DB36D3">
        <w:rPr>
          <w:rFonts w:ascii="Times New Roman" w:hAnsi="Times New Roman" w:cs="Times New Roman"/>
          <w:b/>
          <w:sz w:val="24"/>
          <w:szCs w:val="24"/>
          <w:u w:val="single"/>
          <w:lang w:bidi="en-US"/>
        </w:rPr>
        <w:t xml:space="preserve">via email </w:t>
      </w:r>
      <w:r w:rsidR="006F1DB9">
        <w:rPr>
          <w:rFonts w:ascii="Times New Roman" w:hAnsi="Times New Roman" w:cs="Times New Roman"/>
          <w:b/>
          <w:sz w:val="24"/>
          <w:szCs w:val="24"/>
          <w:u w:val="single"/>
          <w:lang w:bidi="en-US"/>
        </w:rPr>
        <w:t>a</w:t>
      </w:r>
      <w:r w:rsidR="00955946">
        <w:rPr>
          <w:rFonts w:ascii="Times New Roman" w:hAnsi="Times New Roman" w:cs="Times New Roman"/>
          <w:b/>
          <w:sz w:val="24"/>
          <w:szCs w:val="24"/>
          <w:u w:val="single"/>
          <w:lang w:bidi="en-US"/>
        </w:rPr>
        <w:t>fter</w:t>
      </w:r>
      <w:r w:rsidR="006F1DB9">
        <w:rPr>
          <w:rFonts w:ascii="Times New Roman" w:hAnsi="Times New Roman" w:cs="Times New Roman"/>
          <w:b/>
          <w:sz w:val="24"/>
          <w:szCs w:val="24"/>
          <w:u w:val="single"/>
          <w:lang w:bidi="en-US"/>
        </w:rPr>
        <w:t xml:space="preserve"> </w:t>
      </w:r>
      <w:r w:rsidR="006F1DB9" w:rsidRPr="008F5226">
        <w:rPr>
          <w:rFonts w:ascii="Times New Roman" w:hAnsi="Times New Roman" w:cs="Times New Roman"/>
          <w:b/>
          <w:sz w:val="24"/>
          <w:szCs w:val="24"/>
          <w:u w:val="single"/>
          <w:lang w:bidi="en-US"/>
        </w:rPr>
        <w:t>August 3, 2015 Meeting</w:t>
      </w:r>
    </w:p>
    <w:p w:rsidR="006958B5" w:rsidRDefault="006958B5" w:rsidP="006958B5">
      <w:pPr>
        <w:pStyle w:val="ListParagraph"/>
        <w:numPr>
          <w:ilvl w:val="0"/>
          <w:numId w:val="2"/>
        </w:numPr>
        <w:rPr>
          <w:rFonts w:ascii="Times New Roman" w:hAnsi="Times New Roman" w:cs="Times New Roman"/>
          <w:sz w:val="24"/>
          <w:szCs w:val="24"/>
        </w:rPr>
      </w:pPr>
      <w:r w:rsidRPr="00C37522">
        <w:rPr>
          <w:rFonts w:ascii="Times New Roman" w:hAnsi="Times New Roman" w:cs="Times New Roman"/>
          <w:sz w:val="24"/>
          <w:szCs w:val="24"/>
        </w:rPr>
        <w:t>To address a core privacy concern, this process should establish best practices regarding the collection by UAS operators of identifiable images of individuals in places where there is a reasonable expectation of privacy.</w:t>
      </w:r>
    </w:p>
    <w:p w:rsidR="006958B5" w:rsidRDefault="006958B5" w:rsidP="006958B5">
      <w:pPr>
        <w:pStyle w:val="ListParagraph"/>
        <w:rPr>
          <w:rFonts w:ascii="Times New Roman" w:hAnsi="Times New Roman" w:cs="Times New Roman"/>
          <w:sz w:val="24"/>
          <w:szCs w:val="24"/>
        </w:rPr>
      </w:pPr>
    </w:p>
    <w:p w:rsidR="006958B5" w:rsidRDefault="006958B5" w:rsidP="006958B5">
      <w:pPr>
        <w:pStyle w:val="ListParagraph"/>
        <w:numPr>
          <w:ilvl w:val="0"/>
          <w:numId w:val="2"/>
        </w:numPr>
        <w:rPr>
          <w:rFonts w:ascii="Times New Roman" w:hAnsi="Times New Roman" w:cs="Times New Roman"/>
          <w:sz w:val="24"/>
          <w:szCs w:val="24"/>
        </w:rPr>
      </w:pPr>
      <w:r w:rsidRPr="00F71750">
        <w:rPr>
          <w:rFonts w:ascii="Times New Roman" w:hAnsi="Times New Roman" w:cs="Times New Roman"/>
          <w:sz w:val="24"/>
          <w:szCs w:val="24"/>
        </w:rPr>
        <w:t>The transparency and accountability best practices developed in this proceeding should</w:t>
      </w:r>
      <w:r>
        <w:rPr>
          <w:rFonts w:ascii="Times New Roman" w:hAnsi="Times New Roman" w:cs="Times New Roman"/>
          <w:sz w:val="24"/>
          <w:szCs w:val="24"/>
        </w:rPr>
        <w:t>:</w:t>
      </w:r>
      <w:r w:rsidRPr="00F71750">
        <w:rPr>
          <w:rFonts w:ascii="Times New Roman" w:hAnsi="Times New Roman" w:cs="Times New Roman"/>
          <w:sz w:val="24"/>
          <w:szCs w:val="24"/>
        </w:rPr>
        <w:t xml:space="preserve"> </w:t>
      </w:r>
    </w:p>
    <w:p w:rsidR="006958B5" w:rsidRPr="00B24956" w:rsidRDefault="006958B5" w:rsidP="006958B5">
      <w:pPr>
        <w:pStyle w:val="ListParagraph"/>
        <w:rPr>
          <w:rFonts w:ascii="Times New Roman" w:hAnsi="Times New Roman" w:cs="Times New Roman"/>
          <w:sz w:val="24"/>
          <w:szCs w:val="24"/>
        </w:rPr>
      </w:pPr>
    </w:p>
    <w:p w:rsidR="006958B5" w:rsidRDefault="006958B5" w:rsidP="006958B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A</w:t>
      </w:r>
      <w:r w:rsidRPr="00F71750">
        <w:rPr>
          <w:rFonts w:ascii="Times New Roman" w:hAnsi="Times New Roman" w:cs="Times New Roman"/>
          <w:sz w:val="24"/>
          <w:szCs w:val="24"/>
        </w:rPr>
        <w:t>ddress issues regarding the posting of privacy policies on a commercial UAS operator’s website that describe the data collected, shared, and used in the operation of a commercial UAS.</w:t>
      </w:r>
      <w:r>
        <w:rPr>
          <w:rFonts w:ascii="Times New Roman" w:hAnsi="Times New Roman" w:cs="Times New Roman"/>
          <w:sz w:val="24"/>
          <w:szCs w:val="24"/>
        </w:rPr>
        <w:t xml:space="preserve">  </w:t>
      </w:r>
    </w:p>
    <w:p w:rsidR="006958B5" w:rsidRDefault="006958B5" w:rsidP="006958B5">
      <w:pPr>
        <w:pStyle w:val="ListParagraph"/>
        <w:ind w:left="1440"/>
        <w:rPr>
          <w:rFonts w:ascii="Times New Roman" w:hAnsi="Times New Roman" w:cs="Times New Roman"/>
          <w:sz w:val="24"/>
          <w:szCs w:val="24"/>
        </w:rPr>
      </w:pPr>
    </w:p>
    <w:p w:rsidR="006958B5" w:rsidRDefault="006958B5" w:rsidP="006958B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Consider whether analogous practices for private operation exist that would promote transparency and accountability, while acknowledging that this poses challenges.</w:t>
      </w:r>
    </w:p>
    <w:p w:rsidR="006958B5" w:rsidRPr="00062755" w:rsidRDefault="006958B5" w:rsidP="006958B5">
      <w:pPr>
        <w:pStyle w:val="ListParagraph"/>
        <w:rPr>
          <w:rFonts w:ascii="Times New Roman" w:hAnsi="Times New Roman" w:cs="Times New Roman"/>
          <w:sz w:val="24"/>
          <w:szCs w:val="24"/>
        </w:rPr>
      </w:pPr>
    </w:p>
    <w:p w:rsidR="006958B5" w:rsidRDefault="006958B5" w:rsidP="006958B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L</w:t>
      </w:r>
      <w:r w:rsidRPr="006472AD">
        <w:rPr>
          <w:rFonts w:ascii="Times New Roman" w:hAnsi="Times New Roman" w:cs="Times New Roman"/>
          <w:sz w:val="24"/>
          <w:szCs w:val="24"/>
        </w:rPr>
        <w:t>everag</w:t>
      </w:r>
      <w:r>
        <w:rPr>
          <w:rFonts w:ascii="Times New Roman" w:hAnsi="Times New Roman" w:cs="Times New Roman"/>
          <w:sz w:val="24"/>
          <w:szCs w:val="24"/>
        </w:rPr>
        <w:t>e</w:t>
      </w:r>
      <w:r w:rsidRPr="006472AD">
        <w:rPr>
          <w:rFonts w:ascii="Times New Roman" w:hAnsi="Times New Roman" w:cs="Times New Roman"/>
          <w:sz w:val="24"/>
          <w:szCs w:val="24"/>
        </w:rPr>
        <w:t xml:space="preserve"> existing precedent in aviation and air navigation </w:t>
      </w:r>
      <w:r>
        <w:rPr>
          <w:rFonts w:ascii="Times New Roman" w:hAnsi="Times New Roman" w:cs="Times New Roman"/>
          <w:sz w:val="24"/>
          <w:szCs w:val="24"/>
        </w:rPr>
        <w:t>to promote</w:t>
      </w:r>
      <w:r w:rsidRPr="006472AD">
        <w:rPr>
          <w:rFonts w:ascii="Times New Roman" w:hAnsi="Times New Roman" w:cs="Times New Roman"/>
          <w:sz w:val="24"/>
          <w:szCs w:val="24"/>
        </w:rPr>
        <w:t xml:space="preserve"> transparency and accountability</w:t>
      </w:r>
      <w:r>
        <w:rPr>
          <w:rFonts w:ascii="Times New Roman" w:hAnsi="Times New Roman" w:cs="Times New Roman"/>
          <w:sz w:val="24"/>
          <w:szCs w:val="24"/>
        </w:rPr>
        <w:t>.</w:t>
      </w:r>
    </w:p>
    <w:p w:rsidR="006958B5" w:rsidRPr="0053446D" w:rsidRDefault="006958B5" w:rsidP="006958B5">
      <w:pPr>
        <w:pStyle w:val="ListParagraph"/>
        <w:rPr>
          <w:rFonts w:ascii="Times New Roman" w:hAnsi="Times New Roman" w:cs="Times New Roman"/>
          <w:sz w:val="24"/>
          <w:szCs w:val="24"/>
        </w:rPr>
      </w:pPr>
    </w:p>
    <w:p w:rsidR="00FA21B2" w:rsidRDefault="006958B5" w:rsidP="006958B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Try to address the challenge of </w:t>
      </w:r>
      <w:r w:rsidRPr="00703B3F">
        <w:rPr>
          <w:rFonts w:ascii="Times New Roman" w:hAnsi="Times New Roman" w:cs="Times New Roman"/>
          <w:sz w:val="24"/>
          <w:szCs w:val="24"/>
        </w:rPr>
        <w:t>identify</w:t>
      </w:r>
      <w:r>
        <w:rPr>
          <w:rFonts w:ascii="Times New Roman" w:hAnsi="Times New Roman" w:cs="Times New Roman"/>
          <w:sz w:val="24"/>
          <w:szCs w:val="24"/>
        </w:rPr>
        <w:t>ing</w:t>
      </w:r>
      <w:r w:rsidRPr="00703B3F">
        <w:rPr>
          <w:rFonts w:ascii="Times New Roman" w:hAnsi="Times New Roman" w:cs="Times New Roman"/>
          <w:sz w:val="24"/>
          <w:szCs w:val="24"/>
        </w:rPr>
        <w:t xml:space="preserve"> commercial and private UAS that might be violating privacy, civil rights, and civil liberties.  In addition to being a privacy issue, this is also a security concern.</w:t>
      </w:r>
    </w:p>
    <w:p w:rsidR="00FA21B2" w:rsidRDefault="00FA21B2" w:rsidP="00FA21B2">
      <w:pPr>
        <w:pStyle w:val="ListParagraph"/>
        <w:rPr>
          <w:rFonts w:ascii="Times New Roman" w:hAnsi="Times New Roman" w:cs="Times New Roman"/>
          <w:sz w:val="24"/>
          <w:szCs w:val="24"/>
        </w:rPr>
      </w:pPr>
    </w:p>
    <w:p w:rsidR="00AA4E39" w:rsidRDefault="00AA4E39" w:rsidP="00B2167A">
      <w:pPr>
        <w:pStyle w:val="ListParagraph"/>
        <w:numPr>
          <w:ilvl w:val="0"/>
          <w:numId w:val="2"/>
        </w:numPr>
        <w:rPr>
          <w:rFonts w:ascii="Times New Roman" w:hAnsi="Times New Roman" w:cs="Times New Roman"/>
          <w:sz w:val="24"/>
          <w:szCs w:val="24"/>
        </w:rPr>
      </w:pPr>
      <w:r>
        <w:rPr>
          <w:rFonts w:ascii="Times New Roman" w:hAnsi="Times New Roman" w:cs="Times New Roman"/>
          <w:bCs/>
          <w:sz w:val="24"/>
          <w:szCs w:val="24"/>
        </w:rPr>
        <w:t>Promote s</w:t>
      </w:r>
      <w:r w:rsidRPr="002568C4">
        <w:rPr>
          <w:rFonts w:ascii="Times New Roman" w:hAnsi="Times New Roman" w:cs="Times New Roman"/>
          <w:bCs/>
          <w:sz w:val="24"/>
          <w:szCs w:val="24"/>
        </w:rPr>
        <w:t>ecurity of UAS payload links</w:t>
      </w:r>
      <w:r>
        <w:rPr>
          <w:rFonts w:ascii="Times New Roman" w:hAnsi="Times New Roman" w:cs="Times New Roman"/>
          <w:bCs/>
          <w:sz w:val="24"/>
          <w:szCs w:val="24"/>
        </w:rPr>
        <w:t>.</w:t>
      </w:r>
      <w:r w:rsidRPr="002568C4">
        <w:rPr>
          <w:rFonts w:ascii="Times New Roman" w:hAnsi="Times New Roman" w:cs="Times New Roman"/>
          <w:sz w:val="24"/>
          <w:szCs w:val="24"/>
        </w:rPr>
        <w:t> </w:t>
      </w:r>
      <w:r w:rsidRPr="00BB2034">
        <w:rPr>
          <w:rFonts w:ascii="Times New Roman" w:hAnsi="Times New Roman" w:cs="Times New Roman"/>
          <w:sz w:val="24"/>
          <w:szCs w:val="24"/>
        </w:rPr>
        <w:t xml:space="preserve">Malicious privacy/civil rights/civil liberties violations can occur when UAS being employed in a responsible manner have their payload link </w:t>
      </w:r>
      <w:r>
        <w:rPr>
          <w:rFonts w:ascii="Times New Roman" w:hAnsi="Times New Roman" w:cs="Times New Roman"/>
          <w:sz w:val="24"/>
          <w:szCs w:val="24"/>
        </w:rPr>
        <w:t>“</w:t>
      </w:r>
      <w:r w:rsidRPr="00BB2034">
        <w:rPr>
          <w:rFonts w:ascii="Times New Roman" w:hAnsi="Times New Roman" w:cs="Times New Roman"/>
          <w:sz w:val="24"/>
          <w:szCs w:val="24"/>
        </w:rPr>
        <w:t>hacked.</w:t>
      </w:r>
      <w:r>
        <w:rPr>
          <w:rFonts w:ascii="Times New Roman" w:hAnsi="Times New Roman" w:cs="Times New Roman"/>
          <w:sz w:val="24"/>
          <w:szCs w:val="24"/>
        </w:rPr>
        <w:t>”</w:t>
      </w:r>
      <w:r w:rsidRPr="00BB2034">
        <w:rPr>
          <w:rFonts w:ascii="Times New Roman" w:hAnsi="Times New Roman" w:cs="Times New Roman"/>
          <w:sz w:val="24"/>
          <w:szCs w:val="24"/>
        </w:rPr>
        <w:t xml:space="preserve">  This can result in the UAS </w:t>
      </w:r>
      <w:r>
        <w:rPr>
          <w:rFonts w:ascii="Times New Roman" w:hAnsi="Times New Roman" w:cs="Times New Roman"/>
          <w:sz w:val="24"/>
          <w:szCs w:val="24"/>
        </w:rPr>
        <w:t>collecting</w:t>
      </w:r>
      <w:r w:rsidRPr="00BB2034">
        <w:rPr>
          <w:rFonts w:ascii="Times New Roman" w:hAnsi="Times New Roman" w:cs="Times New Roman"/>
          <w:sz w:val="24"/>
          <w:szCs w:val="24"/>
        </w:rPr>
        <w:t xml:space="preserve"> data where it was not meant to or having the data stream intercepted and posted where it shouldn't be.</w:t>
      </w:r>
    </w:p>
    <w:p w:rsidR="00AA4E39" w:rsidRPr="00AA4E39" w:rsidRDefault="00AA4E39" w:rsidP="00AA4E39">
      <w:pPr>
        <w:pStyle w:val="ListParagraph"/>
        <w:rPr>
          <w:rFonts w:ascii="Times New Roman" w:hAnsi="Times New Roman" w:cs="Times New Roman"/>
          <w:sz w:val="24"/>
          <w:szCs w:val="24"/>
        </w:rPr>
      </w:pPr>
    </w:p>
    <w:p w:rsidR="00A33A25" w:rsidRDefault="00A33A25" w:rsidP="00AB650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Make d</w:t>
      </w:r>
      <w:r w:rsidRPr="00F0636E">
        <w:rPr>
          <w:rFonts w:ascii="Times New Roman" w:hAnsi="Times New Roman" w:cs="Times New Roman"/>
          <w:sz w:val="24"/>
          <w:szCs w:val="24"/>
        </w:rPr>
        <w:t xml:space="preserve">istinctions </w:t>
      </w:r>
      <w:r>
        <w:rPr>
          <w:rFonts w:ascii="Times New Roman" w:hAnsi="Times New Roman" w:cs="Times New Roman"/>
          <w:sz w:val="24"/>
          <w:szCs w:val="24"/>
        </w:rPr>
        <w:t>between</w:t>
      </w:r>
      <w:r w:rsidRPr="00F0636E">
        <w:rPr>
          <w:rFonts w:ascii="Times New Roman" w:hAnsi="Times New Roman" w:cs="Times New Roman"/>
          <w:sz w:val="24"/>
          <w:szCs w:val="24"/>
        </w:rPr>
        <w:t xml:space="preserve"> visual line of sight operations (when operator</w:t>
      </w:r>
      <w:r>
        <w:rPr>
          <w:rFonts w:ascii="Times New Roman" w:hAnsi="Times New Roman" w:cs="Times New Roman"/>
          <w:sz w:val="24"/>
          <w:szCs w:val="24"/>
        </w:rPr>
        <w:t>s</w:t>
      </w:r>
      <w:r w:rsidRPr="00F0636E">
        <w:rPr>
          <w:rFonts w:ascii="Times New Roman" w:hAnsi="Times New Roman" w:cs="Times New Roman"/>
          <w:sz w:val="24"/>
          <w:szCs w:val="24"/>
        </w:rPr>
        <w:t xml:space="preserve"> can be identified nearby)</w:t>
      </w:r>
      <w:r>
        <w:rPr>
          <w:rFonts w:ascii="Times New Roman" w:hAnsi="Times New Roman" w:cs="Times New Roman"/>
          <w:sz w:val="24"/>
          <w:szCs w:val="24"/>
        </w:rPr>
        <w:t xml:space="preserve"> and operations when operators cannot be identified nearby.</w:t>
      </w:r>
    </w:p>
    <w:p w:rsidR="00BB2847" w:rsidRPr="00BB2847" w:rsidRDefault="00BB2847" w:rsidP="00BB2847">
      <w:pPr>
        <w:pStyle w:val="ListParagraph"/>
        <w:rPr>
          <w:rFonts w:ascii="Times New Roman" w:hAnsi="Times New Roman" w:cs="Times New Roman"/>
          <w:sz w:val="24"/>
          <w:szCs w:val="24"/>
        </w:rPr>
      </w:pPr>
    </w:p>
    <w:p w:rsidR="00BB2847" w:rsidRDefault="00BB2847" w:rsidP="00AB650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Consider a t</w:t>
      </w:r>
      <w:r w:rsidRPr="007F2543">
        <w:rPr>
          <w:rFonts w:ascii="Times New Roman" w:hAnsi="Times New Roman" w:cs="Times New Roman"/>
          <w:sz w:val="24"/>
          <w:szCs w:val="24"/>
        </w:rPr>
        <w:t xml:space="preserve">iered structure of </w:t>
      </w:r>
      <w:r>
        <w:rPr>
          <w:rFonts w:ascii="Times New Roman" w:hAnsi="Times New Roman" w:cs="Times New Roman"/>
          <w:sz w:val="24"/>
          <w:szCs w:val="24"/>
        </w:rPr>
        <w:t>b</w:t>
      </w:r>
      <w:r w:rsidRPr="007F2543">
        <w:rPr>
          <w:rFonts w:ascii="Times New Roman" w:hAnsi="Times New Roman" w:cs="Times New Roman"/>
          <w:sz w:val="24"/>
          <w:szCs w:val="24"/>
        </w:rPr>
        <w:t xml:space="preserve">est </w:t>
      </w:r>
      <w:r>
        <w:rPr>
          <w:rFonts w:ascii="Times New Roman" w:hAnsi="Times New Roman" w:cs="Times New Roman"/>
          <w:sz w:val="24"/>
          <w:szCs w:val="24"/>
        </w:rPr>
        <w:t>p</w:t>
      </w:r>
      <w:r w:rsidRPr="007F2543">
        <w:rPr>
          <w:rFonts w:ascii="Times New Roman" w:hAnsi="Times New Roman" w:cs="Times New Roman"/>
          <w:sz w:val="24"/>
          <w:szCs w:val="24"/>
        </w:rPr>
        <w:t>ractices</w:t>
      </w:r>
      <w:r>
        <w:rPr>
          <w:rFonts w:ascii="Times New Roman" w:hAnsi="Times New Roman" w:cs="Times New Roman"/>
          <w:sz w:val="24"/>
          <w:szCs w:val="24"/>
        </w:rPr>
        <w:t>.</w:t>
      </w:r>
    </w:p>
    <w:p w:rsidR="00A33A25" w:rsidRPr="00A33A25" w:rsidRDefault="00A33A25" w:rsidP="00A33A25">
      <w:pPr>
        <w:pStyle w:val="ListParagraph"/>
        <w:rPr>
          <w:rFonts w:ascii="Times New Roman" w:hAnsi="Times New Roman" w:cs="Times New Roman"/>
          <w:sz w:val="24"/>
          <w:szCs w:val="24"/>
        </w:rPr>
      </w:pPr>
    </w:p>
    <w:p w:rsidR="00D3294F" w:rsidRDefault="00AB650C" w:rsidP="00D3294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Promote t</w:t>
      </w:r>
      <w:r w:rsidRPr="009B1B40">
        <w:rPr>
          <w:rFonts w:ascii="Times New Roman" w:hAnsi="Times New Roman" w:cs="Times New Roman"/>
          <w:sz w:val="24"/>
          <w:szCs w:val="24"/>
        </w:rPr>
        <w:t>raining and education for an emerging industry</w:t>
      </w:r>
      <w:r>
        <w:rPr>
          <w:rFonts w:ascii="Times New Roman" w:hAnsi="Times New Roman" w:cs="Times New Roman"/>
          <w:sz w:val="24"/>
          <w:szCs w:val="24"/>
        </w:rPr>
        <w:t>, including educating operators as well as e</w:t>
      </w:r>
      <w:r w:rsidRPr="001D7AB1">
        <w:rPr>
          <w:rFonts w:ascii="Times New Roman" w:hAnsi="Times New Roman" w:cs="Times New Roman"/>
          <w:sz w:val="24"/>
          <w:szCs w:val="24"/>
        </w:rPr>
        <w:t>ducat</w:t>
      </w:r>
      <w:r>
        <w:rPr>
          <w:rFonts w:ascii="Times New Roman" w:hAnsi="Times New Roman" w:cs="Times New Roman"/>
          <w:sz w:val="24"/>
          <w:szCs w:val="24"/>
        </w:rPr>
        <w:t>ing</w:t>
      </w:r>
      <w:r w:rsidRPr="001D7AB1">
        <w:rPr>
          <w:rFonts w:ascii="Times New Roman" w:hAnsi="Times New Roman" w:cs="Times New Roman"/>
          <w:sz w:val="24"/>
          <w:szCs w:val="24"/>
        </w:rPr>
        <w:t xml:space="preserve"> the public about the varied and positive uses of UAS, including newsgathering.</w:t>
      </w:r>
    </w:p>
    <w:p w:rsidR="00D3294F" w:rsidRPr="00D3294F" w:rsidRDefault="00D3294F" w:rsidP="00D3294F">
      <w:pPr>
        <w:pStyle w:val="ListParagraph"/>
        <w:rPr>
          <w:rFonts w:ascii="Times New Roman" w:hAnsi="Times New Roman" w:cs="Times New Roman"/>
          <w:sz w:val="24"/>
          <w:szCs w:val="24"/>
        </w:rPr>
      </w:pPr>
    </w:p>
    <w:p w:rsidR="003D63C6" w:rsidRDefault="003D63C6" w:rsidP="00B2167A">
      <w:pPr>
        <w:pStyle w:val="ListParagraph"/>
        <w:numPr>
          <w:ilvl w:val="0"/>
          <w:numId w:val="2"/>
        </w:numPr>
        <w:rPr>
          <w:rFonts w:ascii="Times New Roman" w:hAnsi="Times New Roman" w:cs="Times New Roman"/>
          <w:sz w:val="24"/>
          <w:szCs w:val="24"/>
        </w:rPr>
      </w:pPr>
      <w:r w:rsidRPr="002A07ED">
        <w:rPr>
          <w:rFonts w:ascii="Times New Roman" w:hAnsi="Times New Roman" w:cs="Times New Roman"/>
          <w:sz w:val="24"/>
          <w:szCs w:val="24"/>
        </w:rPr>
        <w:t>Promote the freedom and ability of the press to gather news via UAS and inform the public.</w:t>
      </w:r>
    </w:p>
    <w:p w:rsidR="003D63C6" w:rsidRPr="003D63C6" w:rsidRDefault="003D63C6" w:rsidP="003D63C6">
      <w:pPr>
        <w:pStyle w:val="ListParagraph"/>
        <w:rPr>
          <w:rFonts w:ascii="Times New Roman" w:hAnsi="Times New Roman" w:cs="Times New Roman"/>
          <w:sz w:val="24"/>
          <w:szCs w:val="24"/>
        </w:rPr>
      </w:pPr>
    </w:p>
    <w:p w:rsidR="005C7C00" w:rsidRDefault="005C7C00" w:rsidP="00B216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Consider h</w:t>
      </w:r>
      <w:r w:rsidRPr="00D20E43">
        <w:rPr>
          <w:rFonts w:ascii="Times New Roman" w:hAnsi="Times New Roman" w:cs="Times New Roman"/>
          <w:sz w:val="24"/>
          <w:szCs w:val="24"/>
        </w:rPr>
        <w:t>ow best practices might encourage good hobbyist/amateur behavior</w:t>
      </w:r>
      <w:r>
        <w:rPr>
          <w:rFonts w:ascii="Times New Roman" w:hAnsi="Times New Roman" w:cs="Times New Roman"/>
          <w:sz w:val="24"/>
          <w:szCs w:val="24"/>
        </w:rPr>
        <w:t>.</w:t>
      </w:r>
      <w:bookmarkStart w:id="0" w:name="_GoBack"/>
      <w:bookmarkEnd w:id="0"/>
    </w:p>
    <w:p w:rsidR="005C7C00" w:rsidRPr="005C7C00" w:rsidRDefault="005C7C00" w:rsidP="005C7C00">
      <w:pPr>
        <w:pStyle w:val="ListParagraph"/>
        <w:rPr>
          <w:rFonts w:ascii="Times New Roman" w:hAnsi="Times New Roman" w:cs="Times New Roman"/>
          <w:sz w:val="24"/>
          <w:szCs w:val="24"/>
        </w:rPr>
      </w:pPr>
    </w:p>
    <w:p w:rsidR="00A72CDC" w:rsidRDefault="00E23BF9" w:rsidP="00B216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Draw lessons from a</w:t>
      </w:r>
      <w:r w:rsidR="00A72CDC" w:rsidRPr="00A72CDC">
        <w:rPr>
          <w:rFonts w:ascii="Times New Roman" w:hAnsi="Times New Roman" w:cs="Times New Roman"/>
          <w:sz w:val="24"/>
          <w:szCs w:val="24"/>
        </w:rPr>
        <w:t>nalogous technologies</w:t>
      </w:r>
      <w:r w:rsidR="005A39C7">
        <w:rPr>
          <w:rFonts w:ascii="Times New Roman" w:hAnsi="Times New Roman" w:cs="Times New Roman"/>
          <w:sz w:val="24"/>
          <w:szCs w:val="24"/>
        </w:rPr>
        <w:t xml:space="preserve">, including </w:t>
      </w:r>
      <w:r w:rsidR="00EA57EE">
        <w:rPr>
          <w:rFonts w:ascii="Times New Roman" w:hAnsi="Times New Roman" w:cs="Times New Roman"/>
          <w:sz w:val="24"/>
          <w:szCs w:val="24"/>
        </w:rPr>
        <w:t xml:space="preserve">best practices for </w:t>
      </w:r>
      <w:r w:rsidR="002522C9">
        <w:rPr>
          <w:rFonts w:ascii="Times New Roman" w:hAnsi="Times New Roman" w:cs="Times New Roman"/>
          <w:sz w:val="24"/>
          <w:szCs w:val="24"/>
        </w:rPr>
        <w:t xml:space="preserve">privacy and data security as applied to </w:t>
      </w:r>
      <w:proofErr w:type="spellStart"/>
      <w:r w:rsidR="00FA02AA">
        <w:rPr>
          <w:rFonts w:ascii="Times New Roman" w:hAnsi="Times New Roman" w:cs="Times New Roman"/>
          <w:sz w:val="24"/>
          <w:szCs w:val="24"/>
        </w:rPr>
        <w:t>PII</w:t>
      </w:r>
      <w:proofErr w:type="spellEnd"/>
      <w:r w:rsidR="00FA02AA">
        <w:rPr>
          <w:rFonts w:ascii="Times New Roman" w:hAnsi="Times New Roman" w:cs="Times New Roman"/>
          <w:sz w:val="24"/>
          <w:szCs w:val="24"/>
        </w:rPr>
        <w:t xml:space="preserve"> and/or sensitive </w:t>
      </w:r>
      <w:r w:rsidR="002522C9">
        <w:rPr>
          <w:rFonts w:ascii="Times New Roman" w:hAnsi="Times New Roman" w:cs="Times New Roman"/>
          <w:sz w:val="24"/>
          <w:szCs w:val="24"/>
        </w:rPr>
        <w:t>data collected</w:t>
      </w:r>
      <w:r w:rsidR="00F73D34">
        <w:rPr>
          <w:rFonts w:ascii="Times New Roman" w:hAnsi="Times New Roman" w:cs="Times New Roman"/>
          <w:sz w:val="24"/>
          <w:szCs w:val="24"/>
        </w:rPr>
        <w:t xml:space="preserve"> by UAS.</w:t>
      </w:r>
    </w:p>
    <w:p w:rsidR="00A72CDC" w:rsidRPr="00A72CDC" w:rsidRDefault="00A72CDC" w:rsidP="00A72CDC">
      <w:pPr>
        <w:pStyle w:val="ListParagraph"/>
        <w:rPr>
          <w:rFonts w:ascii="Times New Roman" w:hAnsi="Times New Roman" w:cs="Times New Roman"/>
          <w:sz w:val="24"/>
          <w:szCs w:val="24"/>
        </w:rPr>
      </w:pPr>
    </w:p>
    <w:p w:rsidR="00F0636E" w:rsidRPr="00F0636E" w:rsidRDefault="003E4DCA" w:rsidP="00F0636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Discuss p</w:t>
      </w:r>
      <w:r w:rsidR="00F0636E" w:rsidRPr="00F0636E">
        <w:rPr>
          <w:rFonts w:ascii="Times New Roman" w:hAnsi="Times New Roman" w:cs="Times New Roman"/>
          <w:sz w:val="24"/>
          <w:szCs w:val="24"/>
        </w:rPr>
        <w:t>roperty concerns (existing law/norms)</w:t>
      </w:r>
    </w:p>
    <w:p w:rsidR="00BC3007" w:rsidRDefault="00BC3007" w:rsidP="00BC3007">
      <w:pPr>
        <w:pStyle w:val="ListParagraph"/>
        <w:rPr>
          <w:rFonts w:ascii="Times New Roman" w:hAnsi="Times New Roman" w:cs="Times New Roman"/>
          <w:sz w:val="24"/>
          <w:szCs w:val="24"/>
        </w:rPr>
      </w:pPr>
    </w:p>
    <w:p w:rsidR="00DD1E1D" w:rsidRPr="003D63C6" w:rsidRDefault="00AF176B" w:rsidP="00DD1E1D">
      <w:pPr>
        <w:pStyle w:val="ListParagraph"/>
        <w:numPr>
          <w:ilvl w:val="0"/>
          <w:numId w:val="2"/>
        </w:numPr>
        <w:rPr>
          <w:rFonts w:ascii="Times New Roman" w:hAnsi="Times New Roman" w:cs="Times New Roman"/>
          <w:bCs/>
          <w:sz w:val="24"/>
          <w:szCs w:val="24"/>
        </w:rPr>
      </w:pPr>
      <w:r w:rsidRPr="003D63C6">
        <w:rPr>
          <w:rFonts w:ascii="Times New Roman" w:hAnsi="Times New Roman" w:cs="Times New Roman"/>
          <w:bCs/>
          <w:sz w:val="24"/>
          <w:szCs w:val="24"/>
        </w:rPr>
        <w:t>Develop best practices</w:t>
      </w:r>
      <w:r w:rsidR="00DD1E1D" w:rsidRPr="003D63C6">
        <w:rPr>
          <w:rFonts w:ascii="Times New Roman" w:hAnsi="Times New Roman" w:cs="Times New Roman"/>
          <w:bCs/>
          <w:sz w:val="24"/>
          <w:szCs w:val="24"/>
        </w:rPr>
        <w:t xml:space="preserve"> that are not overly complex or burdensome.</w:t>
      </w:r>
    </w:p>
    <w:p w:rsidR="003D32D2" w:rsidRDefault="003D32D2" w:rsidP="003D32D2">
      <w:pPr>
        <w:pStyle w:val="ListParagraph"/>
        <w:rPr>
          <w:rFonts w:ascii="Times New Roman" w:hAnsi="Times New Roman" w:cs="Times New Roman"/>
          <w:bCs/>
          <w:sz w:val="24"/>
          <w:szCs w:val="24"/>
        </w:rPr>
      </w:pPr>
    </w:p>
    <w:p w:rsidR="00DD1E1D" w:rsidRPr="003F763C" w:rsidRDefault="00315798" w:rsidP="00DD1E1D">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Develop </w:t>
      </w:r>
      <w:r w:rsidR="00DD1E1D" w:rsidRPr="003F763C">
        <w:rPr>
          <w:rFonts w:ascii="Times New Roman" w:hAnsi="Times New Roman" w:cs="Times New Roman"/>
          <w:bCs/>
          <w:sz w:val="24"/>
          <w:szCs w:val="24"/>
        </w:rPr>
        <w:t xml:space="preserve">best practices </w:t>
      </w:r>
      <w:r>
        <w:rPr>
          <w:rFonts w:ascii="Times New Roman" w:hAnsi="Times New Roman" w:cs="Times New Roman"/>
          <w:bCs/>
          <w:sz w:val="24"/>
          <w:szCs w:val="24"/>
        </w:rPr>
        <w:t xml:space="preserve">that </w:t>
      </w:r>
      <w:r w:rsidR="00DD1E1D" w:rsidRPr="003F763C">
        <w:rPr>
          <w:rFonts w:ascii="Times New Roman" w:hAnsi="Times New Roman" w:cs="Times New Roman"/>
          <w:bCs/>
          <w:sz w:val="24"/>
          <w:szCs w:val="24"/>
        </w:rPr>
        <w:t>contemplate and address privacy rights, but do not go too far so as to restrict UAS use to the extent that its use would only be permitted in only narrow circumstances.</w:t>
      </w:r>
    </w:p>
    <w:p w:rsidR="003D32D2" w:rsidRDefault="003D32D2" w:rsidP="003D32D2">
      <w:pPr>
        <w:pStyle w:val="ListParagraph"/>
        <w:rPr>
          <w:rFonts w:ascii="Times New Roman" w:hAnsi="Times New Roman" w:cs="Times New Roman"/>
          <w:bCs/>
          <w:sz w:val="24"/>
          <w:szCs w:val="24"/>
        </w:rPr>
      </w:pPr>
    </w:p>
    <w:p w:rsidR="00DD1E1D" w:rsidRPr="003F763C" w:rsidRDefault="008328EF" w:rsidP="00DD1E1D">
      <w:pPr>
        <w:pStyle w:val="ListParagraph"/>
        <w:numPr>
          <w:ilvl w:val="0"/>
          <w:numId w:val="2"/>
        </w:numPr>
        <w:rPr>
          <w:rFonts w:ascii="Times New Roman" w:hAnsi="Times New Roman" w:cs="Times New Roman"/>
          <w:bCs/>
          <w:sz w:val="24"/>
          <w:szCs w:val="24"/>
        </w:rPr>
      </w:pPr>
      <w:r>
        <w:rPr>
          <w:rFonts w:ascii="Times New Roman" w:hAnsi="Times New Roman" w:cs="Times New Roman"/>
          <w:bCs/>
          <w:sz w:val="24"/>
          <w:szCs w:val="24"/>
        </w:rPr>
        <w:t xml:space="preserve">Ensure that </w:t>
      </w:r>
      <w:r w:rsidR="00DD1E1D" w:rsidRPr="003F763C">
        <w:rPr>
          <w:rFonts w:ascii="Times New Roman" w:hAnsi="Times New Roman" w:cs="Times New Roman"/>
          <w:bCs/>
          <w:sz w:val="24"/>
          <w:szCs w:val="24"/>
        </w:rPr>
        <w:t>best practices provide flexibility for UAS use depending on the setting and type of UAS use, and provide room for best practices to adapt to technological UAS advances.</w:t>
      </w:r>
    </w:p>
    <w:p w:rsidR="00F0636E" w:rsidRPr="00B2167A" w:rsidRDefault="00F0636E" w:rsidP="00C45128">
      <w:pPr>
        <w:pStyle w:val="ListParagraph"/>
        <w:rPr>
          <w:rFonts w:ascii="Times New Roman" w:hAnsi="Times New Roman" w:cs="Times New Roman"/>
          <w:sz w:val="24"/>
          <w:szCs w:val="24"/>
        </w:rPr>
      </w:pPr>
    </w:p>
    <w:p w:rsidR="00F4353B" w:rsidRDefault="00F4353B">
      <w:pPr>
        <w:rPr>
          <w:rFonts w:ascii="Times New Roman" w:hAnsi="Times New Roman" w:cs="Times New Roman"/>
          <w:b/>
          <w:sz w:val="24"/>
          <w:szCs w:val="24"/>
          <w:u w:val="single"/>
          <w:lang w:bidi="en-US"/>
        </w:rPr>
      </w:pPr>
      <w:r>
        <w:rPr>
          <w:rFonts w:ascii="Times New Roman" w:hAnsi="Times New Roman" w:cs="Times New Roman"/>
          <w:b/>
          <w:sz w:val="24"/>
          <w:szCs w:val="24"/>
          <w:u w:val="single"/>
          <w:lang w:bidi="en-US"/>
        </w:rPr>
        <w:br w:type="page"/>
      </w:r>
    </w:p>
    <w:p w:rsidR="006D2837" w:rsidRPr="009943B5" w:rsidRDefault="00192951" w:rsidP="009943B5">
      <w:pPr>
        <w:rPr>
          <w:rFonts w:ascii="Times New Roman" w:hAnsi="Times New Roman" w:cs="Times New Roman"/>
          <w:sz w:val="24"/>
          <w:szCs w:val="24"/>
        </w:rPr>
      </w:pPr>
      <w:r>
        <w:rPr>
          <w:rFonts w:ascii="Times New Roman" w:hAnsi="Times New Roman" w:cs="Times New Roman"/>
          <w:b/>
          <w:sz w:val="24"/>
          <w:szCs w:val="24"/>
          <w:u w:val="single"/>
          <w:lang w:bidi="en-US"/>
        </w:rPr>
        <w:lastRenderedPageBreak/>
        <w:t xml:space="preserve">Priorities Identified at </w:t>
      </w:r>
      <w:r w:rsidR="009943B5" w:rsidRPr="008F5226">
        <w:rPr>
          <w:rFonts w:ascii="Times New Roman" w:hAnsi="Times New Roman" w:cs="Times New Roman"/>
          <w:b/>
          <w:sz w:val="24"/>
          <w:szCs w:val="24"/>
          <w:u w:val="single"/>
          <w:lang w:bidi="en-US"/>
        </w:rPr>
        <w:t>August 3, 2015 Meeting</w:t>
      </w:r>
    </w:p>
    <w:p w:rsidR="004F09EE" w:rsidRPr="008F5226" w:rsidRDefault="007F6687" w:rsidP="007F6687">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Divide by use?</w:t>
      </w:r>
    </w:p>
    <w:p w:rsidR="007F6687" w:rsidRPr="008F5226" w:rsidRDefault="007F6687" w:rsidP="007F6687">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Review current law</w:t>
      </w:r>
    </w:p>
    <w:p w:rsidR="0051546A" w:rsidRPr="008F5226" w:rsidRDefault="0051546A" w:rsidP="0051546A">
      <w:pPr>
        <w:pStyle w:val="ListParagraph"/>
        <w:numPr>
          <w:ilvl w:val="1"/>
          <w:numId w:val="1"/>
        </w:numPr>
        <w:rPr>
          <w:rFonts w:ascii="Times New Roman" w:hAnsi="Times New Roman" w:cs="Times New Roman"/>
          <w:sz w:val="24"/>
          <w:szCs w:val="24"/>
        </w:rPr>
      </w:pPr>
      <w:r w:rsidRPr="008F5226">
        <w:rPr>
          <w:rFonts w:ascii="Times New Roman" w:hAnsi="Times New Roman" w:cs="Times New Roman"/>
          <w:sz w:val="24"/>
          <w:szCs w:val="24"/>
        </w:rPr>
        <w:t>Impact of Best Practice on law</w:t>
      </w:r>
    </w:p>
    <w:p w:rsidR="0051546A" w:rsidRPr="008F5226" w:rsidRDefault="0051546A" w:rsidP="0051546A">
      <w:pPr>
        <w:pStyle w:val="ListParagraph"/>
        <w:numPr>
          <w:ilvl w:val="1"/>
          <w:numId w:val="1"/>
        </w:numPr>
        <w:rPr>
          <w:rFonts w:ascii="Times New Roman" w:hAnsi="Times New Roman" w:cs="Times New Roman"/>
          <w:sz w:val="24"/>
          <w:szCs w:val="24"/>
        </w:rPr>
      </w:pPr>
      <w:r w:rsidRPr="008F5226">
        <w:rPr>
          <w:rFonts w:ascii="Times New Roman" w:hAnsi="Times New Roman" w:cs="Times New Roman"/>
          <w:sz w:val="24"/>
          <w:szCs w:val="24"/>
        </w:rPr>
        <w:t>Impact of technology on law</w:t>
      </w:r>
    </w:p>
    <w:p w:rsidR="0051546A" w:rsidRPr="008F5226" w:rsidRDefault="0051546A" w:rsidP="0051546A">
      <w:pPr>
        <w:pStyle w:val="ListParagraph"/>
        <w:numPr>
          <w:ilvl w:val="1"/>
          <w:numId w:val="1"/>
        </w:numPr>
        <w:rPr>
          <w:rFonts w:ascii="Times New Roman" w:hAnsi="Times New Roman" w:cs="Times New Roman"/>
          <w:sz w:val="24"/>
          <w:szCs w:val="24"/>
        </w:rPr>
      </w:pPr>
      <w:r w:rsidRPr="008F5226">
        <w:rPr>
          <w:rFonts w:ascii="Times New Roman" w:hAnsi="Times New Roman" w:cs="Times New Roman"/>
          <w:sz w:val="24"/>
          <w:szCs w:val="24"/>
        </w:rPr>
        <w:t>Focus on commercial/private sector</w:t>
      </w:r>
    </w:p>
    <w:p w:rsidR="007F6687" w:rsidRPr="008F5226" w:rsidRDefault="007F6687" w:rsidP="007F6687">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Distinguish between spaces with varying expectations of privacy</w:t>
      </w:r>
    </w:p>
    <w:p w:rsidR="00042E56" w:rsidRPr="008F5226" w:rsidRDefault="00042E56" w:rsidP="00042E56">
      <w:pPr>
        <w:pStyle w:val="ListParagraph"/>
        <w:numPr>
          <w:ilvl w:val="1"/>
          <w:numId w:val="1"/>
        </w:numPr>
        <w:rPr>
          <w:rFonts w:ascii="Times New Roman" w:hAnsi="Times New Roman" w:cs="Times New Roman"/>
          <w:sz w:val="24"/>
          <w:szCs w:val="24"/>
        </w:rPr>
      </w:pPr>
      <w:r w:rsidRPr="008F5226">
        <w:rPr>
          <w:rFonts w:ascii="Times New Roman" w:hAnsi="Times New Roman" w:cs="Times New Roman"/>
          <w:sz w:val="24"/>
          <w:szCs w:val="24"/>
        </w:rPr>
        <w:t>Caution on question of distinguishing space</w:t>
      </w:r>
    </w:p>
    <w:p w:rsidR="007F6687" w:rsidRPr="008F5226" w:rsidRDefault="007F6687" w:rsidP="007F6687">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Identify owner of drone</w:t>
      </w:r>
    </w:p>
    <w:p w:rsidR="007F6687" w:rsidRPr="008F5226" w:rsidRDefault="00042E56" w:rsidP="007F6687">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Outreach?</w:t>
      </w:r>
    </w:p>
    <w:p w:rsidR="00042E56" w:rsidRPr="008F5226" w:rsidRDefault="00042E56" w:rsidP="007F6687">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Separating hobbyist vs commercial?</w:t>
      </w:r>
    </w:p>
    <w:p w:rsidR="00042E56" w:rsidRPr="008F5226" w:rsidRDefault="00042E56" w:rsidP="007F6687">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Retention and sharing of information</w:t>
      </w:r>
    </w:p>
    <w:p w:rsidR="00042E56" w:rsidRPr="008F5226" w:rsidRDefault="00042E56" w:rsidP="00042E56">
      <w:pPr>
        <w:pStyle w:val="ListParagraph"/>
        <w:numPr>
          <w:ilvl w:val="1"/>
          <w:numId w:val="1"/>
        </w:numPr>
        <w:rPr>
          <w:rFonts w:ascii="Times New Roman" w:hAnsi="Times New Roman" w:cs="Times New Roman"/>
          <w:sz w:val="24"/>
          <w:szCs w:val="24"/>
        </w:rPr>
      </w:pPr>
      <w:r w:rsidRPr="008F5226">
        <w:rPr>
          <w:rFonts w:ascii="Times New Roman" w:hAnsi="Times New Roman" w:cs="Times New Roman"/>
          <w:sz w:val="24"/>
          <w:szCs w:val="24"/>
        </w:rPr>
        <w:t>Rendering information non-identifiable</w:t>
      </w:r>
    </w:p>
    <w:p w:rsidR="005F25F1" w:rsidRPr="008F5226" w:rsidRDefault="005F25F1" w:rsidP="00042E56">
      <w:pPr>
        <w:pStyle w:val="ListParagraph"/>
        <w:numPr>
          <w:ilvl w:val="1"/>
          <w:numId w:val="1"/>
        </w:numPr>
        <w:rPr>
          <w:rFonts w:ascii="Times New Roman" w:hAnsi="Times New Roman" w:cs="Times New Roman"/>
          <w:sz w:val="24"/>
          <w:szCs w:val="24"/>
        </w:rPr>
      </w:pPr>
      <w:r w:rsidRPr="008F5226">
        <w:rPr>
          <w:rFonts w:ascii="Times New Roman" w:hAnsi="Times New Roman" w:cs="Times New Roman"/>
          <w:sz w:val="24"/>
          <w:szCs w:val="24"/>
        </w:rPr>
        <w:t>Platform agnostic?</w:t>
      </w:r>
    </w:p>
    <w:p w:rsidR="00042E56" w:rsidRPr="008F5226" w:rsidRDefault="005F25F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Tracking ben</w:t>
      </w:r>
      <w:r w:rsidR="001434CE">
        <w:rPr>
          <w:rFonts w:ascii="Times New Roman" w:hAnsi="Times New Roman" w:cs="Times New Roman"/>
          <w:sz w:val="24"/>
          <w:szCs w:val="24"/>
        </w:rPr>
        <w:t>e</w:t>
      </w:r>
      <w:r w:rsidR="00042E56" w:rsidRPr="008F5226">
        <w:rPr>
          <w:rFonts w:ascii="Times New Roman" w:hAnsi="Times New Roman" w:cs="Times New Roman"/>
          <w:sz w:val="24"/>
          <w:szCs w:val="24"/>
        </w:rPr>
        <w:t>fits of UAS</w:t>
      </w:r>
    </w:p>
    <w:p w:rsidR="00042E56" w:rsidRPr="008F5226" w:rsidRDefault="00042E56"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Crossover between public and private</w:t>
      </w:r>
    </w:p>
    <w:p w:rsidR="00042E56" w:rsidRPr="008F5226" w:rsidRDefault="00042E56"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Property concerns</w:t>
      </w:r>
    </w:p>
    <w:p w:rsidR="005F25F1" w:rsidRPr="008F5226" w:rsidRDefault="005F25F1" w:rsidP="005F25F1">
      <w:pPr>
        <w:pStyle w:val="ListParagraph"/>
        <w:numPr>
          <w:ilvl w:val="1"/>
          <w:numId w:val="1"/>
        </w:numPr>
        <w:rPr>
          <w:rFonts w:ascii="Times New Roman" w:hAnsi="Times New Roman" w:cs="Times New Roman"/>
          <w:sz w:val="24"/>
          <w:szCs w:val="24"/>
        </w:rPr>
      </w:pPr>
      <w:r w:rsidRPr="008F5226">
        <w:rPr>
          <w:rFonts w:ascii="Times New Roman" w:hAnsi="Times New Roman" w:cs="Times New Roman"/>
          <w:sz w:val="24"/>
          <w:szCs w:val="24"/>
        </w:rPr>
        <w:t>Existing law/norms</w:t>
      </w:r>
    </w:p>
    <w:p w:rsidR="00042E56" w:rsidRPr="008F5226" w:rsidRDefault="00042E56"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Training</w:t>
      </w:r>
    </w:p>
    <w:p w:rsidR="00042E56" w:rsidRPr="008F5226" w:rsidRDefault="00042E56" w:rsidP="00042E56">
      <w:pPr>
        <w:pStyle w:val="ListParagraph"/>
        <w:numPr>
          <w:ilvl w:val="1"/>
          <w:numId w:val="1"/>
        </w:numPr>
        <w:rPr>
          <w:rFonts w:ascii="Times New Roman" w:hAnsi="Times New Roman" w:cs="Times New Roman"/>
          <w:sz w:val="24"/>
          <w:szCs w:val="24"/>
        </w:rPr>
      </w:pPr>
      <w:r w:rsidRPr="008F5226">
        <w:rPr>
          <w:rFonts w:ascii="Times New Roman" w:hAnsi="Times New Roman" w:cs="Times New Roman"/>
          <w:sz w:val="24"/>
          <w:szCs w:val="24"/>
        </w:rPr>
        <w:t>Commercial use</w:t>
      </w:r>
    </w:p>
    <w:p w:rsidR="00042E56" w:rsidRPr="008F5226" w:rsidRDefault="00042E56" w:rsidP="00042E56">
      <w:pPr>
        <w:pStyle w:val="ListParagraph"/>
        <w:numPr>
          <w:ilvl w:val="1"/>
          <w:numId w:val="1"/>
        </w:numPr>
        <w:rPr>
          <w:rFonts w:ascii="Times New Roman" w:hAnsi="Times New Roman" w:cs="Times New Roman"/>
          <w:sz w:val="24"/>
          <w:szCs w:val="24"/>
        </w:rPr>
      </w:pPr>
      <w:r w:rsidRPr="008F5226">
        <w:rPr>
          <w:rFonts w:ascii="Times New Roman" w:hAnsi="Times New Roman" w:cs="Times New Roman"/>
          <w:sz w:val="24"/>
          <w:szCs w:val="24"/>
        </w:rPr>
        <w:t>Hobbyist use</w:t>
      </w:r>
    </w:p>
    <w:p w:rsidR="00042E56" w:rsidRPr="008F5226" w:rsidRDefault="00042E56" w:rsidP="00042E56">
      <w:pPr>
        <w:pStyle w:val="ListParagraph"/>
        <w:numPr>
          <w:ilvl w:val="1"/>
          <w:numId w:val="1"/>
        </w:numPr>
        <w:rPr>
          <w:rFonts w:ascii="Times New Roman" w:hAnsi="Times New Roman" w:cs="Times New Roman"/>
          <w:sz w:val="24"/>
          <w:szCs w:val="24"/>
        </w:rPr>
      </w:pPr>
      <w:r w:rsidRPr="008F5226">
        <w:rPr>
          <w:rFonts w:ascii="Times New Roman" w:hAnsi="Times New Roman" w:cs="Times New Roman"/>
          <w:sz w:val="24"/>
          <w:szCs w:val="24"/>
        </w:rPr>
        <w:t>Safety</w:t>
      </w:r>
    </w:p>
    <w:p w:rsidR="00042E56" w:rsidRPr="008F5226" w:rsidRDefault="00042E56" w:rsidP="00042E56">
      <w:pPr>
        <w:pStyle w:val="ListParagraph"/>
        <w:numPr>
          <w:ilvl w:val="0"/>
          <w:numId w:val="1"/>
        </w:numPr>
        <w:rPr>
          <w:rFonts w:ascii="Times New Roman" w:hAnsi="Times New Roman" w:cs="Times New Roman"/>
          <w:sz w:val="24"/>
          <w:szCs w:val="24"/>
        </w:rPr>
      </w:pPr>
      <w:proofErr w:type="spellStart"/>
      <w:r w:rsidRPr="008F5226">
        <w:rPr>
          <w:rFonts w:ascii="Times New Roman" w:hAnsi="Times New Roman" w:cs="Times New Roman"/>
          <w:sz w:val="24"/>
          <w:szCs w:val="24"/>
        </w:rPr>
        <w:t>FIPPs</w:t>
      </w:r>
      <w:proofErr w:type="spellEnd"/>
    </w:p>
    <w:p w:rsidR="005F25F1" w:rsidRPr="008F5226" w:rsidRDefault="005F25F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Physical privacy vs. Informational privacy</w:t>
      </w:r>
    </w:p>
    <w:p w:rsidR="005F25F1" w:rsidRPr="008F5226" w:rsidRDefault="005F25F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Distinguishing private data vs. non-private data</w:t>
      </w:r>
    </w:p>
    <w:p w:rsidR="005F25F1" w:rsidRPr="008F5226" w:rsidRDefault="005F25F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Privacy of operators</w:t>
      </w:r>
    </w:p>
    <w:p w:rsidR="005F25F1" w:rsidRPr="008F5226" w:rsidRDefault="005F25F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Notice to participants and nonparticipants</w:t>
      </w:r>
    </w:p>
    <w:p w:rsidR="005F25F1" w:rsidRPr="008F5226" w:rsidRDefault="005F25F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Identifiable vs. non-identifiable data</w:t>
      </w:r>
    </w:p>
    <w:p w:rsidR="005F25F1" w:rsidRPr="008F5226" w:rsidRDefault="005F25F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Consumer expectations</w:t>
      </w:r>
    </w:p>
    <w:p w:rsidR="005F25F1" w:rsidRPr="008F5226" w:rsidRDefault="005F25F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Operators, Manufacturers, other stakeholders/users of UAS</w:t>
      </w:r>
    </w:p>
    <w:p w:rsidR="005F25F1" w:rsidRPr="008F5226" w:rsidRDefault="005F25F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Further adoption of Best Practices</w:t>
      </w:r>
    </w:p>
    <w:p w:rsidR="005F25F1" w:rsidRPr="008F5226" w:rsidRDefault="005F25F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Other technologies for non-fliers that are implicated in best practices</w:t>
      </w:r>
      <w:r w:rsidR="006D6E01" w:rsidRPr="008F5226">
        <w:rPr>
          <w:rFonts w:ascii="Times New Roman" w:hAnsi="Times New Roman" w:cs="Times New Roman"/>
          <w:sz w:val="24"/>
          <w:szCs w:val="24"/>
        </w:rPr>
        <w:t xml:space="preserve"> (</w:t>
      </w:r>
      <w:proofErr w:type="spellStart"/>
      <w:r w:rsidR="006D6E01" w:rsidRPr="008F5226">
        <w:rPr>
          <w:rFonts w:ascii="Times New Roman" w:hAnsi="Times New Roman" w:cs="Times New Roman"/>
          <w:sz w:val="24"/>
          <w:szCs w:val="24"/>
        </w:rPr>
        <w:t>geofencing</w:t>
      </w:r>
      <w:proofErr w:type="spellEnd"/>
      <w:r w:rsidR="006D6E01" w:rsidRPr="008F5226">
        <w:rPr>
          <w:rFonts w:ascii="Times New Roman" w:hAnsi="Times New Roman" w:cs="Times New Roman"/>
          <w:sz w:val="24"/>
          <w:szCs w:val="24"/>
        </w:rPr>
        <w:t>)</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Remote identification of UAS</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Reporting requirements (e.g. in event of a crash)</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Interaction with privacy policies</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Sensor data that may be of particular concern</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Cross-reference to part 107</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First amendment/free speech rights</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lastRenderedPageBreak/>
        <w:t>Fixed wing vs. copter, practical differences</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Analogous technologies</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Visual line of sight</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Collection vs. use of data</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Effects on innovation of Best Practices</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Tiered structure of Best Practices</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 xml:space="preserve">Data security </w:t>
      </w:r>
    </w:p>
    <w:p w:rsidR="006D6E01" w:rsidRPr="008F5226" w:rsidRDefault="006D6E01" w:rsidP="00042E56">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Cost benefit analysis</w:t>
      </w:r>
    </w:p>
    <w:p w:rsidR="0051546A" w:rsidRPr="009537C1" w:rsidRDefault="006D6E01" w:rsidP="009537C1">
      <w:pPr>
        <w:pStyle w:val="ListParagraph"/>
        <w:numPr>
          <w:ilvl w:val="0"/>
          <w:numId w:val="1"/>
        </w:numPr>
        <w:rPr>
          <w:rFonts w:ascii="Times New Roman" w:hAnsi="Times New Roman" w:cs="Times New Roman"/>
          <w:sz w:val="24"/>
          <w:szCs w:val="24"/>
        </w:rPr>
      </w:pPr>
      <w:r w:rsidRPr="008F5226">
        <w:rPr>
          <w:rFonts w:ascii="Times New Roman" w:hAnsi="Times New Roman" w:cs="Times New Roman"/>
          <w:sz w:val="24"/>
          <w:szCs w:val="24"/>
        </w:rPr>
        <w:t>Awareness of infancy of industry</w:t>
      </w:r>
    </w:p>
    <w:p w:rsidR="005F25F1" w:rsidRPr="008F5226" w:rsidRDefault="005F25F1" w:rsidP="005F25F1">
      <w:pPr>
        <w:pStyle w:val="ListParagraph"/>
        <w:rPr>
          <w:rFonts w:ascii="Times New Roman" w:hAnsi="Times New Roman" w:cs="Times New Roman"/>
          <w:sz w:val="24"/>
          <w:szCs w:val="24"/>
        </w:rPr>
      </w:pPr>
    </w:p>
    <w:sectPr w:rsidR="005F25F1" w:rsidRPr="008F52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05" w:rsidRDefault="00B74B05" w:rsidP="009537C1">
      <w:pPr>
        <w:spacing w:after="0" w:line="240" w:lineRule="auto"/>
      </w:pPr>
      <w:r>
        <w:separator/>
      </w:r>
    </w:p>
  </w:endnote>
  <w:endnote w:type="continuationSeparator" w:id="0">
    <w:p w:rsidR="00B74B05" w:rsidRDefault="00B74B05" w:rsidP="0095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98580002"/>
      <w:docPartObj>
        <w:docPartGallery w:val="Page Numbers (Bottom of Page)"/>
        <w:docPartUnique/>
      </w:docPartObj>
    </w:sdtPr>
    <w:sdtEndPr>
      <w:rPr>
        <w:noProof/>
      </w:rPr>
    </w:sdtEndPr>
    <w:sdtContent>
      <w:p w:rsidR="009537C1" w:rsidRPr="009537C1" w:rsidRDefault="009537C1">
        <w:pPr>
          <w:pStyle w:val="Footer"/>
          <w:jc w:val="center"/>
          <w:rPr>
            <w:rFonts w:ascii="Times New Roman" w:hAnsi="Times New Roman" w:cs="Times New Roman"/>
            <w:sz w:val="24"/>
            <w:szCs w:val="24"/>
          </w:rPr>
        </w:pPr>
        <w:r w:rsidRPr="009537C1">
          <w:rPr>
            <w:rFonts w:ascii="Times New Roman" w:hAnsi="Times New Roman" w:cs="Times New Roman"/>
            <w:sz w:val="24"/>
            <w:szCs w:val="24"/>
          </w:rPr>
          <w:fldChar w:fldCharType="begin"/>
        </w:r>
        <w:r w:rsidRPr="009537C1">
          <w:rPr>
            <w:rFonts w:ascii="Times New Roman" w:hAnsi="Times New Roman" w:cs="Times New Roman"/>
            <w:sz w:val="24"/>
            <w:szCs w:val="24"/>
          </w:rPr>
          <w:instrText xml:space="preserve"> PAGE   \* MERGEFORMAT </w:instrText>
        </w:r>
        <w:r w:rsidRPr="009537C1">
          <w:rPr>
            <w:rFonts w:ascii="Times New Roman" w:hAnsi="Times New Roman" w:cs="Times New Roman"/>
            <w:sz w:val="24"/>
            <w:szCs w:val="24"/>
          </w:rPr>
          <w:fldChar w:fldCharType="separate"/>
        </w:r>
        <w:r w:rsidR="005C7C00">
          <w:rPr>
            <w:rFonts w:ascii="Times New Roman" w:hAnsi="Times New Roman" w:cs="Times New Roman"/>
            <w:noProof/>
            <w:sz w:val="24"/>
            <w:szCs w:val="24"/>
          </w:rPr>
          <w:t>2</w:t>
        </w:r>
        <w:r w:rsidRPr="009537C1">
          <w:rPr>
            <w:rFonts w:ascii="Times New Roman" w:hAnsi="Times New Roman" w:cs="Times New Roman"/>
            <w:noProof/>
            <w:sz w:val="24"/>
            <w:szCs w:val="24"/>
          </w:rPr>
          <w:fldChar w:fldCharType="end"/>
        </w:r>
      </w:p>
    </w:sdtContent>
  </w:sdt>
  <w:p w:rsidR="009537C1" w:rsidRPr="009537C1" w:rsidRDefault="009537C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05" w:rsidRDefault="00B74B05" w:rsidP="009537C1">
      <w:pPr>
        <w:spacing w:after="0" w:line="240" w:lineRule="auto"/>
      </w:pPr>
      <w:r>
        <w:separator/>
      </w:r>
    </w:p>
  </w:footnote>
  <w:footnote w:type="continuationSeparator" w:id="0">
    <w:p w:rsidR="00B74B05" w:rsidRDefault="00B74B05" w:rsidP="009537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E47"/>
    <w:multiLevelType w:val="hybridMultilevel"/>
    <w:tmpl w:val="EAC29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582ADE"/>
    <w:multiLevelType w:val="hybridMultilevel"/>
    <w:tmpl w:val="27D46456"/>
    <w:lvl w:ilvl="0" w:tplc="D0C4646E">
      <w:start w:val="3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BB01C3C"/>
    <w:multiLevelType w:val="hybridMultilevel"/>
    <w:tmpl w:val="A660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687"/>
    <w:rsid w:val="00002CA5"/>
    <w:rsid w:val="00006BB6"/>
    <w:rsid w:val="0001037D"/>
    <w:rsid w:val="00042E56"/>
    <w:rsid w:val="000543C3"/>
    <w:rsid w:val="00062755"/>
    <w:rsid w:val="00074C1B"/>
    <w:rsid w:val="000773D2"/>
    <w:rsid w:val="000831F1"/>
    <w:rsid w:val="000C3AB8"/>
    <w:rsid w:val="001434CE"/>
    <w:rsid w:val="00154D47"/>
    <w:rsid w:val="00190922"/>
    <w:rsid w:val="00192951"/>
    <w:rsid w:val="001D7AB1"/>
    <w:rsid w:val="001F6436"/>
    <w:rsid w:val="00225EFC"/>
    <w:rsid w:val="00230378"/>
    <w:rsid w:val="002522C9"/>
    <w:rsid w:val="002568C4"/>
    <w:rsid w:val="002A07ED"/>
    <w:rsid w:val="002B6F5C"/>
    <w:rsid w:val="002E3DCB"/>
    <w:rsid w:val="00315798"/>
    <w:rsid w:val="00325DEF"/>
    <w:rsid w:val="0034415D"/>
    <w:rsid w:val="00383A49"/>
    <w:rsid w:val="003D2387"/>
    <w:rsid w:val="003D32D2"/>
    <w:rsid w:val="003D565F"/>
    <w:rsid w:val="003D63C6"/>
    <w:rsid w:val="003E4DCA"/>
    <w:rsid w:val="003F307A"/>
    <w:rsid w:val="003F763C"/>
    <w:rsid w:val="004306EE"/>
    <w:rsid w:val="0047422E"/>
    <w:rsid w:val="004B09B9"/>
    <w:rsid w:val="004F09EE"/>
    <w:rsid w:val="004F1EEF"/>
    <w:rsid w:val="0051546A"/>
    <w:rsid w:val="0053446D"/>
    <w:rsid w:val="00556094"/>
    <w:rsid w:val="005A39C7"/>
    <w:rsid w:val="005C7C00"/>
    <w:rsid w:val="005D0FAC"/>
    <w:rsid w:val="005F25F1"/>
    <w:rsid w:val="00617F28"/>
    <w:rsid w:val="006472AD"/>
    <w:rsid w:val="00647759"/>
    <w:rsid w:val="006958B5"/>
    <w:rsid w:val="006D2837"/>
    <w:rsid w:val="006D6AAB"/>
    <w:rsid w:val="006D6E01"/>
    <w:rsid w:val="006F1DB9"/>
    <w:rsid w:val="006F29B3"/>
    <w:rsid w:val="00703B3F"/>
    <w:rsid w:val="0071747D"/>
    <w:rsid w:val="007611CA"/>
    <w:rsid w:val="0078534B"/>
    <w:rsid w:val="007C09C5"/>
    <w:rsid w:val="007F2543"/>
    <w:rsid w:val="007F6687"/>
    <w:rsid w:val="0080296C"/>
    <w:rsid w:val="008328EF"/>
    <w:rsid w:val="008636A0"/>
    <w:rsid w:val="00872730"/>
    <w:rsid w:val="008A2724"/>
    <w:rsid w:val="008D3282"/>
    <w:rsid w:val="008F5226"/>
    <w:rsid w:val="00910C59"/>
    <w:rsid w:val="0091356A"/>
    <w:rsid w:val="009537C1"/>
    <w:rsid w:val="00955946"/>
    <w:rsid w:val="009943B5"/>
    <w:rsid w:val="009B1B40"/>
    <w:rsid w:val="009C1EDF"/>
    <w:rsid w:val="009C5135"/>
    <w:rsid w:val="00A33A25"/>
    <w:rsid w:val="00A46C1F"/>
    <w:rsid w:val="00A55B35"/>
    <w:rsid w:val="00A72CDC"/>
    <w:rsid w:val="00A8524E"/>
    <w:rsid w:val="00A877EF"/>
    <w:rsid w:val="00A97389"/>
    <w:rsid w:val="00AA1DF1"/>
    <w:rsid w:val="00AA4E39"/>
    <w:rsid w:val="00AB650C"/>
    <w:rsid w:val="00AF176B"/>
    <w:rsid w:val="00B2167A"/>
    <w:rsid w:val="00B24956"/>
    <w:rsid w:val="00B40250"/>
    <w:rsid w:val="00B43FB1"/>
    <w:rsid w:val="00B456EF"/>
    <w:rsid w:val="00B50C8C"/>
    <w:rsid w:val="00B73CA9"/>
    <w:rsid w:val="00B74B05"/>
    <w:rsid w:val="00B94397"/>
    <w:rsid w:val="00BB2034"/>
    <w:rsid w:val="00BB2847"/>
    <w:rsid w:val="00BC3007"/>
    <w:rsid w:val="00C37522"/>
    <w:rsid w:val="00C45128"/>
    <w:rsid w:val="00C55502"/>
    <w:rsid w:val="00D20E43"/>
    <w:rsid w:val="00D3294F"/>
    <w:rsid w:val="00D52593"/>
    <w:rsid w:val="00D56934"/>
    <w:rsid w:val="00D775D6"/>
    <w:rsid w:val="00DB36D3"/>
    <w:rsid w:val="00DC1D4D"/>
    <w:rsid w:val="00DD031A"/>
    <w:rsid w:val="00DD1E1D"/>
    <w:rsid w:val="00E05285"/>
    <w:rsid w:val="00E23BF9"/>
    <w:rsid w:val="00E405F2"/>
    <w:rsid w:val="00E40B24"/>
    <w:rsid w:val="00E4581D"/>
    <w:rsid w:val="00E47512"/>
    <w:rsid w:val="00E47E02"/>
    <w:rsid w:val="00E508FC"/>
    <w:rsid w:val="00E56F9E"/>
    <w:rsid w:val="00E92FB8"/>
    <w:rsid w:val="00E973A3"/>
    <w:rsid w:val="00EA57EE"/>
    <w:rsid w:val="00EC5194"/>
    <w:rsid w:val="00EF1A1E"/>
    <w:rsid w:val="00F0636E"/>
    <w:rsid w:val="00F4353B"/>
    <w:rsid w:val="00F64DB3"/>
    <w:rsid w:val="00F73D34"/>
    <w:rsid w:val="00FA02AA"/>
    <w:rsid w:val="00FA21B2"/>
    <w:rsid w:val="00FC4CB1"/>
    <w:rsid w:val="00FD062D"/>
    <w:rsid w:val="00FE2520"/>
    <w:rsid w:val="00FF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687"/>
    <w:pPr>
      <w:ind w:left="720"/>
      <w:contextualSpacing/>
    </w:pPr>
  </w:style>
  <w:style w:type="paragraph" w:styleId="Header">
    <w:name w:val="header"/>
    <w:basedOn w:val="Normal"/>
    <w:link w:val="HeaderChar"/>
    <w:uiPriority w:val="99"/>
    <w:unhideWhenUsed/>
    <w:rsid w:val="0095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7C1"/>
  </w:style>
  <w:style w:type="paragraph" w:styleId="Footer">
    <w:name w:val="footer"/>
    <w:basedOn w:val="Normal"/>
    <w:link w:val="FooterChar"/>
    <w:uiPriority w:val="99"/>
    <w:unhideWhenUsed/>
    <w:rsid w:val="0095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7C1"/>
  </w:style>
  <w:style w:type="paragraph" w:styleId="BalloonText">
    <w:name w:val="Balloon Text"/>
    <w:basedOn w:val="Normal"/>
    <w:link w:val="BalloonTextChar"/>
    <w:uiPriority w:val="99"/>
    <w:semiHidden/>
    <w:unhideWhenUsed/>
    <w:rsid w:val="00E23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687"/>
    <w:pPr>
      <w:ind w:left="720"/>
      <w:contextualSpacing/>
    </w:pPr>
  </w:style>
  <w:style w:type="paragraph" w:styleId="Header">
    <w:name w:val="header"/>
    <w:basedOn w:val="Normal"/>
    <w:link w:val="HeaderChar"/>
    <w:uiPriority w:val="99"/>
    <w:unhideWhenUsed/>
    <w:rsid w:val="00953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7C1"/>
  </w:style>
  <w:style w:type="paragraph" w:styleId="Footer">
    <w:name w:val="footer"/>
    <w:basedOn w:val="Normal"/>
    <w:link w:val="FooterChar"/>
    <w:uiPriority w:val="99"/>
    <w:unhideWhenUsed/>
    <w:rsid w:val="0095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7C1"/>
  </w:style>
  <w:style w:type="paragraph" w:styleId="BalloonText">
    <w:name w:val="Balloon Text"/>
    <w:basedOn w:val="Normal"/>
    <w:link w:val="BalloonTextChar"/>
    <w:uiPriority w:val="99"/>
    <w:semiHidden/>
    <w:unhideWhenUsed/>
    <w:rsid w:val="00E23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NTIA</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TLuser</dc:creator>
  <cp:lastModifiedBy>John Verdi</cp:lastModifiedBy>
  <cp:revision>120</cp:revision>
  <cp:lastPrinted>2015-09-15T19:45:00Z</cp:lastPrinted>
  <dcterms:created xsi:type="dcterms:W3CDTF">2015-09-15T18:49:00Z</dcterms:created>
  <dcterms:modified xsi:type="dcterms:W3CDTF">2015-09-22T18:51:00Z</dcterms:modified>
</cp:coreProperties>
</file>